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40" w:rsidRPr="00935740" w:rsidRDefault="00935740" w:rsidP="00935740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Краткий обзор обращений граждан в </w:t>
      </w:r>
      <w:r w:rsidR="00CC490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квартале 202</w:t>
      </w:r>
      <w:r w:rsidR="00CC490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35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123A0C" w:rsidRPr="00123A0C" w:rsidRDefault="00CC4903" w:rsidP="008003D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1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-й </w:t>
      </w:r>
      <w:r w:rsidR="00123A0C" w:rsidRPr="00501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Управление поступило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23A0C" w:rsidRPr="00123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 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электронной почте поступило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52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A0C" w:rsidRPr="00501241" w:rsidRDefault="00123A0C" w:rsidP="008003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>-м квартале 202</w:t>
      </w:r>
      <w:r w:rsid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основными темами письменных обращений граждан стали вопросы в области:</w:t>
      </w:r>
      <w:r w:rsidR="00D3465C" w:rsidRPr="0050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 - надзора за подъемными сооружениями  (неудовлетворительное техническое состояние лифтов, безопасность эксплуатации подъемных сооружений)</w:t>
      </w:r>
      <w:r w:rsidR="00252E38">
        <w:rPr>
          <w:rFonts w:ascii="Times New Roman" w:hAnsi="Times New Roman" w:cs="Times New Roman"/>
          <w:sz w:val="28"/>
          <w:szCs w:val="28"/>
        </w:rPr>
        <w:t xml:space="preserve"> – </w:t>
      </w:r>
      <w:r w:rsidR="00ED26C1">
        <w:rPr>
          <w:rFonts w:ascii="Times New Roman" w:hAnsi="Times New Roman" w:cs="Times New Roman"/>
          <w:sz w:val="28"/>
          <w:szCs w:val="28"/>
        </w:rPr>
        <w:t>49,3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501241" w:rsidRPr="00501241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>- несоблюдения требований энергетической безопасности и законности подключения электрических сетей</w:t>
      </w:r>
      <w:r w:rsidR="00252E38">
        <w:rPr>
          <w:rFonts w:ascii="Times New Roman" w:hAnsi="Times New Roman" w:cs="Times New Roman"/>
          <w:sz w:val="28"/>
          <w:szCs w:val="28"/>
        </w:rPr>
        <w:t xml:space="preserve"> –</w:t>
      </w:r>
      <w:r w:rsidR="003610B6">
        <w:rPr>
          <w:rFonts w:ascii="Times New Roman" w:hAnsi="Times New Roman" w:cs="Times New Roman"/>
          <w:sz w:val="28"/>
          <w:szCs w:val="28"/>
        </w:rPr>
        <w:t xml:space="preserve"> </w:t>
      </w:r>
      <w:r w:rsidR="00ED26C1">
        <w:rPr>
          <w:rFonts w:ascii="Times New Roman" w:hAnsi="Times New Roman" w:cs="Times New Roman"/>
          <w:sz w:val="28"/>
          <w:szCs w:val="28"/>
        </w:rPr>
        <w:t>37,3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Pr="00501241">
        <w:rPr>
          <w:rFonts w:ascii="Times New Roman" w:hAnsi="Times New Roman" w:cs="Times New Roman"/>
          <w:sz w:val="28"/>
          <w:szCs w:val="28"/>
        </w:rPr>
        <w:t>;</w:t>
      </w:r>
    </w:p>
    <w:p w:rsidR="00123A0C" w:rsidRDefault="00501241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41">
        <w:rPr>
          <w:rFonts w:ascii="Times New Roman" w:hAnsi="Times New Roman" w:cs="Times New Roman"/>
          <w:sz w:val="28"/>
          <w:szCs w:val="28"/>
        </w:rPr>
        <w:t xml:space="preserve">-  </w:t>
      </w:r>
      <w:r w:rsidR="00252E38">
        <w:rPr>
          <w:rFonts w:ascii="Times New Roman" w:hAnsi="Times New Roman" w:cs="Times New Roman"/>
          <w:sz w:val="28"/>
          <w:szCs w:val="28"/>
        </w:rPr>
        <w:t xml:space="preserve">нефтегазовый комплекс – </w:t>
      </w:r>
      <w:r w:rsidR="00ED26C1">
        <w:rPr>
          <w:rFonts w:ascii="Times New Roman" w:hAnsi="Times New Roman" w:cs="Times New Roman"/>
          <w:sz w:val="28"/>
          <w:szCs w:val="28"/>
        </w:rPr>
        <w:t>13,4</w:t>
      </w:r>
      <w:r w:rsidR="003610B6">
        <w:rPr>
          <w:rFonts w:ascii="Times New Roman" w:hAnsi="Times New Roman" w:cs="Times New Roman"/>
          <w:sz w:val="28"/>
          <w:szCs w:val="28"/>
        </w:rPr>
        <w:t>%</w:t>
      </w:r>
      <w:r w:rsidR="00252E38">
        <w:rPr>
          <w:rFonts w:ascii="Times New Roman" w:hAnsi="Times New Roman" w:cs="Times New Roman"/>
          <w:sz w:val="28"/>
          <w:szCs w:val="28"/>
        </w:rPr>
        <w:t>;</w:t>
      </w:r>
    </w:p>
    <w:p w:rsidR="003610B6" w:rsidRPr="00C85D35" w:rsidRDefault="00C85D35" w:rsidP="008003DD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color w:val="000000"/>
          <w:sz w:val="28"/>
          <w:szCs w:val="28"/>
        </w:rPr>
        <w:t xml:space="preserve">По подведомственности от органов прокуратуры для рассмотрения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D35">
        <w:rPr>
          <w:rFonts w:ascii="Times New Roman" w:hAnsi="Times New Roman" w:cs="Times New Roman"/>
          <w:color w:val="000000"/>
          <w:sz w:val="28"/>
          <w:szCs w:val="28"/>
        </w:rPr>
        <w:t>и принятия мер в Управление поступило</w:t>
      </w:r>
      <w:r w:rsidR="001C76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28A8">
        <w:rPr>
          <w:rFonts w:ascii="Times New Roman" w:hAnsi="Times New Roman" w:cs="Times New Roman"/>
          <w:color w:val="000000"/>
          <w:sz w:val="28"/>
          <w:szCs w:val="28"/>
        </w:rPr>
        <w:t>55</w:t>
      </w:r>
      <w:bookmarkStart w:id="0" w:name="_GoBack"/>
      <w:bookmarkEnd w:id="0"/>
      <w:r w:rsidR="003610B6" w:rsidRPr="00C85D35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3610B6" w:rsidRPr="003610B6" w:rsidRDefault="003610B6" w:rsidP="008003DD">
      <w:pPr>
        <w:shd w:val="clear" w:color="auto" w:fill="FFFFFF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0B6">
        <w:rPr>
          <w:rFonts w:ascii="Times New Roman" w:hAnsi="Times New Roman" w:cs="Times New Roman"/>
          <w:color w:val="000000"/>
          <w:sz w:val="28"/>
          <w:szCs w:val="28"/>
        </w:rPr>
        <w:t>Вся информация, размещенная на Интернет-портале ССТУ</w:t>
      </w:r>
      <w:proofErr w:type="gramStart"/>
      <w:r w:rsidRPr="003610B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Ф                               (о руководителе, об основных должностных лицах, о компетенции, о номерах телефонов, почтовых и электронных адресах, об имеющихся средствах </w:t>
      </w:r>
      <w:r w:rsidR="00800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B6">
        <w:rPr>
          <w:rFonts w:ascii="Times New Roman" w:hAnsi="Times New Roman" w:cs="Times New Roman"/>
          <w:color w:val="000000"/>
          <w:sz w:val="28"/>
          <w:szCs w:val="28"/>
        </w:rPr>
        <w:t xml:space="preserve">и каналах связи) постоянно поддерживается в актуальном состоянии. </w:t>
      </w:r>
    </w:p>
    <w:p w:rsidR="003610B6" w:rsidRPr="00123A0C" w:rsidRDefault="003610B6" w:rsidP="008003DD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16" w:rsidRPr="00501241" w:rsidRDefault="002D5116" w:rsidP="008003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D5116" w:rsidRPr="0050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1128A8"/>
    <w:rsid w:val="00123A0C"/>
    <w:rsid w:val="001C7680"/>
    <w:rsid w:val="00252E38"/>
    <w:rsid w:val="002D5116"/>
    <w:rsid w:val="002F7702"/>
    <w:rsid w:val="003610B6"/>
    <w:rsid w:val="003647E1"/>
    <w:rsid w:val="00444ACA"/>
    <w:rsid w:val="00501241"/>
    <w:rsid w:val="00525403"/>
    <w:rsid w:val="007A43B2"/>
    <w:rsid w:val="007D6F32"/>
    <w:rsid w:val="008003DD"/>
    <w:rsid w:val="00935740"/>
    <w:rsid w:val="00C85D35"/>
    <w:rsid w:val="00CC4903"/>
    <w:rsid w:val="00D3465C"/>
    <w:rsid w:val="00D525E7"/>
    <w:rsid w:val="00ED26C1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SalnikovaOV</dc:creator>
  <cp:lastModifiedBy>SalnikovaOV</cp:lastModifiedBy>
  <cp:revision>11</cp:revision>
  <dcterms:created xsi:type="dcterms:W3CDTF">2024-05-15T11:06:00Z</dcterms:created>
  <dcterms:modified xsi:type="dcterms:W3CDTF">2024-05-16T05:05:00Z</dcterms:modified>
</cp:coreProperties>
</file>